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2B" w:rsidRPr="00241C34" w:rsidRDefault="0094072B" w:rsidP="0094072B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072B" w:rsidRPr="00D938B9" w:rsidRDefault="0094072B" w:rsidP="0094072B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D938B9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ПРИЛОЖЕНИЕ №1</w:t>
      </w:r>
    </w:p>
    <w:p w:rsidR="0094072B" w:rsidRPr="00D938B9" w:rsidRDefault="0094072B" w:rsidP="0094072B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D938B9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к приказу государственного бюджетного профессионального образовательного учреждения "Краснодарский музыкальный колледж им. Н. А. Римского-Корсакова</w:t>
      </w:r>
      <w:r w:rsidRPr="00D938B9">
        <w:rPr>
          <w:rFonts w:ascii="Times New Roman" w:eastAsia="Droid Sans Fallback" w:hAnsi="Times New Roman" w:cs="FreeSans"/>
          <w:color w:val="00000A"/>
          <w:sz w:val="28"/>
          <w:szCs w:val="28"/>
          <w:lang w:val="en-US" w:eastAsia="zh-CN" w:bidi="hi-IN"/>
        </w:rPr>
        <w:t>"</w:t>
      </w:r>
    </w:p>
    <w:p w:rsidR="0094072B" w:rsidRPr="005C1ED7" w:rsidRDefault="0094072B" w:rsidP="0094072B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D938B9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31октября 2022</w:t>
      </w:r>
      <w:r w:rsidRPr="00D938B9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года</w:t>
      </w:r>
      <w:r w:rsidRPr="00D938B9"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  <w:t xml:space="preserve"> </w:t>
      </w:r>
      <w:r w:rsidRPr="005C1ED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№ 789- </w:t>
      </w:r>
      <w:proofErr w:type="gramStart"/>
      <w:r w:rsidRPr="005C1ED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</w:t>
      </w:r>
      <w:proofErr w:type="gramEnd"/>
    </w:p>
    <w:p w:rsidR="0094072B" w:rsidRPr="00D938B9" w:rsidRDefault="0094072B" w:rsidP="0094072B">
      <w:pPr>
        <w:pStyle w:val="a7"/>
        <w:numPr>
          <w:ilvl w:val="0"/>
          <w:numId w:val="1"/>
        </w:num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72B" w:rsidRPr="00F26275" w:rsidRDefault="0094072B" w:rsidP="0094072B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94072B" w:rsidRPr="00F26275" w:rsidRDefault="0094072B" w:rsidP="0094072B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 исполнительского мастерства учащихся                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струнных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Pr="00241C34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им. Н.А. </w:t>
      </w:r>
      <w:r>
        <w:rPr>
          <w:rFonts w:ascii="Times New Roman" w:hAnsi="Times New Roman" w:cs="Times New Roman"/>
          <w:sz w:val="28"/>
          <w:szCs w:val="28"/>
        </w:rPr>
        <w:t>Римского-Корсакова</w:t>
      </w:r>
      <w:r w:rsidRPr="00241C34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072B" w:rsidRDefault="0094072B" w:rsidP="0094072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января 2023 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или дистанционно                      (в случае ухудшения эпидемиологической обстановки)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Краснодаре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Краснодарского края </w:t>
      </w:r>
      <w:r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72B" w:rsidRDefault="0094072B" w:rsidP="0094072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94072B" w:rsidRDefault="0094072B" w:rsidP="0094072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94072B" w:rsidRPr="00476E21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4072B" w:rsidRPr="00F26275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образовательном учреждении </w:t>
      </w:r>
      <w:r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94072B" w:rsidRPr="00CF2FBE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проходит очно или дистанционно (в случае ухудшения эпидемиологической обстановки) 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прослушивания видео-файлов, </w:t>
      </w:r>
      <w:proofErr w:type="gramStart"/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присланных</w:t>
      </w:r>
      <w:proofErr w:type="gramEnd"/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конкурсантами. В </w:t>
      </w:r>
      <w:proofErr w:type="gramStart"/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присланном</w:t>
      </w:r>
      <w:proofErr w:type="gramEnd"/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видео-файле конкурсант перед исполнением программы представляет  титу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лист 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ФИО, перечень исполняемой программы, наименование организации (ДМШ, ДШИ),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обучается конкурсант, класс преподавателя.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видео-файлы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(в случае дистанционного варианта) 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присылать на электронную почту колледжа, </w:t>
      </w:r>
      <w:r w:rsidRPr="00CF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muscoll@mail.ru, 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л./факс: 8 (861) 268-58-79 до 18 января 2023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 (в строке "Тема" электронного письма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"Конкурс струнного отделения</w:t>
      </w:r>
      <w:r w:rsidRPr="00CF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</w:t>
      </w:r>
      <w:r w:rsidRPr="00CF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Открытие конкурса – </w:t>
      </w:r>
      <w:r w:rsidRPr="00A0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открытия конкурса состоится торжественная церемония приветствия участников конкурса.</w:t>
      </w:r>
    </w:p>
    <w:p w:rsidR="0094072B" w:rsidRPr="003364FF" w:rsidRDefault="0094072B" w:rsidP="0094072B">
      <w:pPr>
        <w:spacing w:after="0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94072B" w:rsidRPr="003364FF" w:rsidRDefault="0094072B" w:rsidP="0094072B">
      <w:pPr>
        <w:spacing w:after="0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94072B" w:rsidRPr="003364FF" w:rsidRDefault="0094072B" w:rsidP="0094072B">
      <w:pPr>
        <w:spacing w:after="0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94072B" w:rsidRPr="003364FF" w:rsidRDefault="0094072B" w:rsidP="0094072B">
      <w:pPr>
        <w:spacing w:after="0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Прослушивания участников конкурса проводятся публично в 1 тур.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94072B" w:rsidRPr="00AF58D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Решение жюри оформляется протоколом, который подписывает              председатель жюри. Протоколы размещаются на официальном сайте колледжа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proofErr w:type="spellEnd"/>
      <w:r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072B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19 баллов вручаются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дипломы.</w:t>
      </w:r>
    </w:p>
    <w:p w:rsidR="0094072B" w:rsidRPr="00F26275" w:rsidRDefault="0094072B" w:rsidP="0094072B">
      <w:pPr>
        <w:suppressAutoHyphens/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Жюри имеет право присуждать:</w:t>
      </w:r>
    </w:p>
    <w:p w:rsidR="0094072B" w:rsidRPr="00F26275" w:rsidRDefault="0094072B" w:rsidP="0094072B">
      <w:pPr>
        <w:spacing w:after="0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94072B" w:rsidRDefault="0094072B" w:rsidP="0094072B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грамоты участников конкурса организационный комитет направляет на электронную почту учебного заведения в течение 14 дней.</w:t>
      </w:r>
    </w:p>
    <w:p w:rsidR="0094072B" w:rsidRDefault="0094072B" w:rsidP="0094072B">
      <w:pPr>
        <w:spacing w:after="0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 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Pr="00C00033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Белякова</w:t>
      </w:r>
    </w:p>
    <w:p w:rsidR="0094072B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:rsidR="0094072B" w:rsidRPr="00C00033" w:rsidRDefault="0094072B" w:rsidP="0094072B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94072B" w:rsidRPr="00E60747" w:rsidRDefault="0094072B" w:rsidP="0094072B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 (скрипка, виолончель): 3 произведения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(по выбору); 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Крупная форма: концерт (1 ч. или 2-3 ч.) или старинная соната (две части) или вариации;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Пьеса (по выбору).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 (альт, контрабас, арфа): 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 </w:t>
      </w:r>
      <w:proofErr w:type="gramStart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разнохарактерных</w:t>
      </w:r>
      <w:proofErr w:type="gramEnd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4072B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4072B" w:rsidRPr="002936BE" w:rsidRDefault="0094072B" w:rsidP="009407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Pr="00F26275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94072B" w:rsidRPr="00F26275" w:rsidRDefault="0094072B" w:rsidP="0094072B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     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Pr="00164E50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94072B" w:rsidRPr="000301A6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94072B" w:rsidRPr="000301A6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94072B" w:rsidRPr="000301A6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94072B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94072B" w:rsidRPr="000301A6" w:rsidRDefault="0094072B" w:rsidP="0094072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94072B" w:rsidRPr="00471C4C" w:rsidRDefault="0094072B" w:rsidP="0094072B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94072B" w:rsidRPr="007A74B5" w:rsidRDefault="0094072B" w:rsidP="0094072B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94072B" w:rsidRDefault="0094072B" w:rsidP="0094072B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94072B" w:rsidTr="001A43DF">
        <w:tc>
          <w:tcPr>
            <w:tcW w:w="675" w:type="dxa"/>
          </w:tcPr>
          <w:p w:rsidR="0094072B" w:rsidRPr="00332E20" w:rsidRDefault="0094072B" w:rsidP="001A43DF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94072B" w:rsidRPr="00332E20" w:rsidRDefault="0094072B" w:rsidP="001A43DF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</w:t>
            </w:r>
            <w:proofErr w:type="gramEnd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94072B" w:rsidRPr="00332E20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94072B" w:rsidRPr="00332E20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94072B" w:rsidRPr="00332E20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94072B" w:rsidRPr="00332E20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94072B" w:rsidRPr="00332E20" w:rsidRDefault="0094072B" w:rsidP="001A43DF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94072B" w:rsidTr="001A43DF">
        <w:tc>
          <w:tcPr>
            <w:tcW w:w="675" w:type="dxa"/>
          </w:tcPr>
          <w:p w:rsidR="0094072B" w:rsidRPr="00332E20" w:rsidRDefault="0094072B" w:rsidP="001A43DF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4072B" w:rsidTr="001A43DF">
        <w:tc>
          <w:tcPr>
            <w:tcW w:w="675" w:type="dxa"/>
          </w:tcPr>
          <w:p w:rsidR="0094072B" w:rsidRPr="00332E20" w:rsidRDefault="0094072B" w:rsidP="001A43DF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4072B" w:rsidTr="001A43DF">
        <w:tc>
          <w:tcPr>
            <w:tcW w:w="675" w:type="dxa"/>
          </w:tcPr>
          <w:p w:rsidR="0094072B" w:rsidRDefault="0094072B" w:rsidP="001A43DF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4072B" w:rsidRDefault="0094072B" w:rsidP="001A43DF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4072B" w:rsidRPr="007A74B5" w:rsidRDefault="0094072B" w:rsidP="0094072B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072B" w:rsidRPr="00332E20" w:rsidRDefault="0094072B" w:rsidP="0094072B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94072B" w:rsidRDefault="0094072B" w:rsidP="0094072B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94072B" w:rsidRDefault="0094072B" w:rsidP="0094072B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94072B" w:rsidRDefault="0094072B" w:rsidP="0094072B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94072B" w:rsidRDefault="0094072B" w:rsidP="0094072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Pr="004122E1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94072B" w:rsidRDefault="0094072B" w:rsidP="0094072B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4072B" w:rsidRPr="004122E1" w:rsidRDefault="0094072B" w:rsidP="0094072B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94072B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94072B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94072B" w:rsidRPr="004122E1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94072B" w:rsidRPr="004122E1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</w:t>
      </w:r>
      <w:proofErr w:type="gramEnd"/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72B" w:rsidRPr="004122E1" w:rsidRDefault="0094072B" w:rsidP="0094072B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4072B" w:rsidRPr="004122E1" w:rsidRDefault="0094072B" w:rsidP="0094072B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4072B" w:rsidRPr="004122E1" w:rsidRDefault="0094072B" w:rsidP="0094072B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94072B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94072B" w:rsidRPr="004122E1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4072B" w:rsidRPr="007B2F55" w:rsidRDefault="0094072B" w:rsidP="0094072B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4072B" w:rsidRPr="007B2F55" w:rsidRDefault="0094072B" w:rsidP="0094072B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94072B" w:rsidRPr="00471C4C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72B" w:rsidRPr="00471C4C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072B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94072B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94072B" w:rsidRPr="0080343D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94072B" w:rsidRPr="00471C4C" w:rsidRDefault="0094072B" w:rsidP="0094072B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обучения.</w:t>
      </w:r>
    </w:p>
    <w:p w:rsidR="0094072B" w:rsidRPr="0080343D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4072B" w:rsidRPr="00471C4C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94072B" w:rsidRDefault="0094072B" w:rsidP="0094072B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4072B" w:rsidRDefault="0094072B" w:rsidP="0094072B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4072B" w:rsidRDefault="0094072B" w:rsidP="0094072B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94072B" w:rsidRDefault="0094072B" w:rsidP="0094072B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2B" w:rsidRDefault="0094072B" w:rsidP="0094072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072B" w:rsidRDefault="0094072B" w:rsidP="0094072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072B" w:rsidRDefault="0094072B" w:rsidP="0094072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072B" w:rsidRDefault="0094072B" w:rsidP="0094072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072B" w:rsidRDefault="0094072B" w:rsidP="0094072B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Pr="0012611C" w:rsidRDefault="0094072B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4072B" w:rsidRDefault="0094072B" w:rsidP="0094072B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94072B" w:rsidRDefault="0094072B" w:rsidP="0094072B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94072B" w:rsidRDefault="0057319D" w:rsidP="0057319D">
      <w:pPr>
        <w:pStyle w:val="a7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1pt">
            <v:imagedata r:id="rId9" o:title="0 Приказ №789"/>
          </v:shape>
        </w:pict>
      </w:r>
    </w:p>
    <w:p w:rsidR="0094072B" w:rsidRPr="007061E6" w:rsidRDefault="0094072B" w:rsidP="0094072B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96A" w:rsidRPr="0094072B" w:rsidRDefault="0033696A" w:rsidP="0094072B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bookmarkStart w:id="0" w:name="_GoBack"/>
      <w:bookmarkEnd w:id="0"/>
    </w:p>
    <w:sectPr w:rsidR="0033696A" w:rsidRPr="0094072B" w:rsidSect="000A751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F8" w:rsidRDefault="006D37F8" w:rsidP="005332B7">
      <w:pPr>
        <w:spacing w:after="0" w:line="240" w:lineRule="auto"/>
      </w:pPr>
      <w:r>
        <w:separator/>
      </w:r>
    </w:p>
  </w:endnote>
  <w:endnote w:type="continuationSeparator" w:id="0">
    <w:p w:rsidR="006D37F8" w:rsidRDefault="006D37F8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F8" w:rsidRDefault="006D37F8" w:rsidP="005332B7">
      <w:pPr>
        <w:spacing w:after="0" w:line="240" w:lineRule="auto"/>
      </w:pPr>
      <w:r>
        <w:separator/>
      </w:r>
    </w:p>
  </w:footnote>
  <w:footnote w:type="continuationSeparator" w:id="0">
    <w:p w:rsidR="006D37F8" w:rsidRDefault="006D37F8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0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23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39"/>
  </w:num>
  <w:num w:numId="19">
    <w:abstractNumId w:val="40"/>
  </w:num>
  <w:num w:numId="20">
    <w:abstractNumId w:val="29"/>
  </w:num>
  <w:num w:numId="21">
    <w:abstractNumId w:val="16"/>
  </w:num>
  <w:num w:numId="22">
    <w:abstractNumId w:val="32"/>
  </w:num>
  <w:num w:numId="23">
    <w:abstractNumId w:val="28"/>
  </w:num>
  <w:num w:numId="24">
    <w:abstractNumId w:val="2"/>
  </w:num>
  <w:num w:numId="25">
    <w:abstractNumId w:val="33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9"/>
  </w:num>
  <w:num w:numId="27">
    <w:abstractNumId w:val="33"/>
  </w:num>
  <w:num w:numId="28">
    <w:abstractNumId w:val="25"/>
  </w:num>
  <w:num w:numId="29">
    <w:abstractNumId w:val="11"/>
  </w:num>
  <w:num w:numId="30">
    <w:abstractNumId w:val="10"/>
  </w:num>
  <w:num w:numId="31">
    <w:abstractNumId w:val="30"/>
  </w:num>
  <w:num w:numId="32">
    <w:abstractNumId w:val="12"/>
  </w:num>
  <w:num w:numId="33">
    <w:abstractNumId w:val="15"/>
  </w:num>
  <w:num w:numId="34">
    <w:abstractNumId w:val="20"/>
  </w:num>
  <w:num w:numId="35">
    <w:abstractNumId w:val="13"/>
  </w:num>
  <w:num w:numId="36">
    <w:abstractNumId w:val="4"/>
  </w:num>
  <w:num w:numId="37">
    <w:abstractNumId w:val="1"/>
  </w:num>
  <w:num w:numId="38">
    <w:abstractNumId w:val="34"/>
  </w:num>
  <w:num w:numId="39">
    <w:abstractNumId w:val="8"/>
  </w:num>
  <w:num w:numId="40">
    <w:abstractNumId w:val="36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02E"/>
    <w:rsid w:val="00025212"/>
    <w:rsid w:val="00027DE9"/>
    <w:rsid w:val="000301A6"/>
    <w:rsid w:val="00034745"/>
    <w:rsid w:val="00037AF6"/>
    <w:rsid w:val="000403BB"/>
    <w:rsid w:val="00047A3F"/>
    <w:rsid w:val="000503B6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0344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4543"/>
    <w:rsid w:val="003462C3"/>
    <w:rsid w:val="00346F8E"/>
    <w:rsid w:val="00351BB4"/>
    <w:rsid w:val="003526A8"/>
    <w:rsid w:val="003602E6"/>
    <w:rsid w:val="00361BC0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4E05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319D"/>
    <w:rsid w:val="0057490A"/>
    <w:rsid w:val="00574C56"/>
    <w:rsid w:val="00577B84"/>
    <w:rsid w:val="0058188C"/>
    <w:rsid w:val="00582E7B"/>
    <w:rsid w:val="00587D13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D37F8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9C2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072B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60397"/>
    <w:rsid w:val="00B65680"/>
    <w:rsid w:val="00B6690E"/>
    <w:rsid w:val="00B71140"/>
    <w:rsid w:val="00B73F85"/>
    <w:rsid w:val="00B74F83"/>
    <w:rsid w:val="00B75E81"/>
    <w:rsid w:val="00B8059E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5030"/>
    <w:rsid w:val="00C35A87"/>
    <w:rsid w:val="00C411D9"/>
    <w:rsid w:val="00C43973"/>
    <w:rsid w:val="00C43997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D026B5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21D9"/>
    <w:rsid w:val="00DC5BA5"/>
    <w:rsid w:val="00DC7664"/>
    <w:rsid w:val="00DD0EF7"/>
    <w:rsid w:val="00DD40E5"/>
    <w:rsid w:val="00DD5AF4"/>
    <w:rsid w:val="00DD6DCA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B994-1005-433C-9612-5475F677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285</cp:revision>
  <cp:lastPrinted>2022-11-07T13:00:00Z</cp:lastPrinted>
  <dcterms:created xsi:type="dcterms:W3CDTF">2020-09-09T12:31:00Z</dcterms:created>
  <dcterms:modified xsi:type="dcterms:W3CDTF">2023-02-08T21:09:00Z</dcterms:modified>
</cp:coreProperties>
</file>